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1" w:x="3770" w:y="22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EAGUM+TimesNewRomanPS-BoldMT" w:hAnsi="CEAGUM+TimesNewRomanPS-BoldMT" w:cs="CEAGUM+TimesNewRomanPS-BoldMT"/>
          <w:color w:val="000000"/>
          <w:spacing w:val="-1"/>
          <w:sz w:val="20"/>
        </w:rPr>
        <w:t>Библиография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17" w:x="3770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MOPOQ+TimesNewRomanPS-Italic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Новые</w:t>
      </w:r>
      <w:r>
        <w:rPr>
          <w:rFonts w:ascii="EMOPOQ+TimesNewRomanPS-ItalicMT"/>
          <w:color w:val="000000"/>
          <w:spacing w:val="-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книги</w:t>
      </w:r>
      <w:r>
        <w:rPr>
          <w:rFonts w:ascii="EMOPOQ+TimesNewRomanPS-Italic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Ломанцов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В.А.</w:t>
      </w:r>
      <w:r>
        <w:rPr>
          <w:rFonts w:ascii="EMOPOQ+TimesNewRomanPS-ItalicMT"/>
          <w:color w:val="000000"/>
          <w:spacing w:val="8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Гербы</w:t>
      </w:r>
      <w:r>
        <w:rPr>
          <w:rFonts w:ascii="WBFOPL+TimesNewRomanPSMT"/>
          <w:color w:val="000000"/>
          <w:spacing w:val="9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8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флаги</w:t>
      </w:r>
      <w:r>
        <w:rPr>
          <w:rFonts w:ascii="WBFOPL+TimesNewRomanPSMT"/>
          <w:color w:val="000000"/>
          <w:spacing w:val="8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муниципальных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образований</w:t>
      </w:r>
      <w:r>
        <w:rPr>
          <w:rFonts w:ascii="WBFOPL+TimesNewRomanPSMT"/>
          <w:color w:val="000000"/>
          <w:spacing w:val="6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Саракташского</w:t>
      </w:r>
      <w:r>
        <w:rPr>
          <w:rFonts w:ascii="WBFOPL+TimesNewRomanPSMT"/>
          <w:color w:val="000000"/>
          <w:spacing w:val="6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района</w:t>
      </w:r>
      <w:r>
        <w:rPr>
          <w:rFonts w:ascii="WBFOPL+TimesNewRomanPSMT"/>
          <w:color w:val="000000"/>
          <w:spacing w:val="6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Оренбургской</w:t>
      </w:r>
      <w:r>
        <w:rPr>
          <w:rFonts w:ascii="WBFOPL+TimesNewRomanPSMT"/>
          <w:color w:val="000000"/>
          <w:spacing w:val="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об-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ласти.</w:t>
      </w:r>
      <w:r>
        <w:rPr>
          <w:rFonts w:ascii="WBFOPL+TimesNewRomanPSMT"/>
          <w:color w:val="000000"/>
          <w:spacing w:val="6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Оренбург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Оренбургское</w:t>
      </w:r>
      <w:r>
        <w:rPr>
          <w:rFonts w:ascii="WBFOPL+TimesNewRomanPSMT"/>
          <w:color w:val="000000"/>
          <w:spacing w:val="6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книжное</w:t>
      </w:r>
      <w:r>
        <w:rPr>
          <w:rFonts w:ascii="WBFOPL+TimesNewRomanPSMT"/>
          <w:color w:val="000000"/>
          <w:spacing w:val="6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издательство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имени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Г.П.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Донковцева.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2019.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128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с.,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ил.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4306" w:x="1928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Пастуро</w:t>
      </w:r>
      <w:r>
        <w:rPr>
          <w:rFonts w:ascii="EMOPOQ+TimesNewRomanPS-ItalicMT"/>
          <w:color w:val="000000"/>
          <w:spacing w:val="3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М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10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Красный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История</w:t>
      </w:r>
      <w:r>
        <w:rPr>
          <w:rFonts w:ascii="WBFOPL+TimesNewRomanPSMT"/>
          <w:color w:val="000000"/>
          <w:spacing w:val="10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цвета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Пер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6148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0" w:y="4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франц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Н.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Кулиш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Москва:</w:t>
      </w:r>
      <w:r>
        <w:rPr>
          <w:rFonts w:ascii="WBFOPL+TimesNewRomanPSMT"/>
          <w:color w:val="000000"/>
          <w:spacing w:val="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Новое</w:t>
      </w:r>
      <w:r>
        <w:rPr>
          <w:rFonts w:ascii="WBFOPL+TimesNewRomanPSMT"/>
          <w:color w:val="000000"/>
          <w:spacing w:val="3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литературное</w:t>
      </w:r>
      <w:r>
        <w:rPr>
          <w:rFonts w:ascii="WBFOPL+TimesNewRomanPSMT"/>
          <w:color w:val="000000"/>
          <w:spacing w:val="3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обозре-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0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ние,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2019.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160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1" w:y="5449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Пчелов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Е.В.</w:t>
      </w:r>
      <w:r>
        <w:rPr>
          <w:rFonts w:ascii="EMOPOQ+TimesNewRomanPS-ItalicMT"/>
          <w:color w:val="000000"/>
          <w:spacing w:val="4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Герб</w:t>
      </w:r>
      <w:r>
        <w:rPr>
          <w:rFonts w:ascii="WBFOPL+TimesNewRomanPSMT"/>
          <w:color w:val="000000"/>
          <w:spacing w:val="4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России.</w:t>
      </w:r>
      <w:r>
        <w:rPr>
          <w:rFonts w:ascii="WBFOPL+TimesNewRomanPSMT"/>
          <w:color w:val="000000"/>
          <w:spacing w:val="4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Серия</w:t>
      </w:r>
      <w:r>
        <w:rPr>
          <w:rFonts w:ascii="WBFOPL+TimesNewRomanPSMT"/>
          <w:color w:val="000000"/>
          <w:spacing w:val="4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«Войди</w:t>
      </w:r>
      <w:r>
        <w:rPr>
          <w:rFonts w:ascii="WBFOPL+TimesNewRomanPSMT"/>
          <w:color w:val="000000"/>
          <w:spacing w:val="4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4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1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рию».</w:t>
      </w:r>
      <w:r>
        <w:rPr>
          <w:rFonts w:ascii="WBFOPL+TimesNewRomanPSMT"/>
          <w:color w:val="000000"/>
          <w:spacing w:val="6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Москва:</w:t>
      </w:r>
      <w:r>
        <w:rPr>
          <w:rFonts w:ascii="WBFOPL+TimesNewRomanPSMT"/>
          <w:color w:val="000000"/>
          <w:spacing w:val="6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Государственный</w:t>
      </w:r>
      <w:r>
        <w:rPr>
          <w:rFonts w:ascii="WBFOPL+TimesNewRomanPSMT"/>
          <w:color w:val="000000"/>
          <w:spacing w:val="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исторический</w:t>
      </w:r>
      <w:r>
        <w:rPr>
          <w:rFonts w:ascii="WBFOPL+TimesNewRomanPSMT"/>
          <w:color w:val="000000"/>
          <w:spacing w:val="6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музей,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340" w:x="1361" w:y="5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84" w:x="1462" w:y="5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с.,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ил.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20" w:x="1361" w:y="637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Heraldic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Miscellany.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Fifteenth-Century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Treatises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637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Blazon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and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the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Office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of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Arms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in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English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and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Scots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637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R.J.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Moll.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Liverpool: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Liverpool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University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Press,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2018.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448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7289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1"/>
          <w:sz w:val="20"/>
        </w:rPr>
        <w:t>Bertero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A.,</w:t>
      </w:r>
      <w:r>
        <w:rPr>
          <w:rFonts w:ascii="Times New Roman"/>
          <w:i w:val="on"/>
          <w:color w:val="000000"/>
          <w:spacing w:val="6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Fernon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J.-P</w:t>
      </w:r>
      <w:r>
        <w:rPr>
          <w:rFonts w:ascii="Times New Roman"/>
          <w:i w:val="on"/>
          <w:color w:val="000000"/>
          <w:spacing w:val="-25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>Mistral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l’héraldique.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propos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«termes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blason»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Tresor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Feli-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brige.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Marseille: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Éditions</w:t>
      </w:r>
      <w:r>
        <w:rPr>
          <w:rFonts w:ascii="Times New Roman"/>
          <w:color w:val="000000"/>
          <w:spacing w:val="-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Alcor,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2" w:y="821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Biewer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L.,</w:t>
      </w:r>
      <w:r>
        <w:rPr>
          <w:rFonts w:ascii="Times New Roman"/>
          <w:i w:val="o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Henning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-1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Wappen.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Handbuch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2" w:y="821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dik.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Böhlau,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2" w:y="890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4"/>
          <w:sz w:val="20"/>
        </w:rPr>
        <w:t>Charrie</w:t>
      </w:r>
      <w:r>
        <w:rPr>
          <w:rFonts w:ascii="Times New Roman"/>
          <w:i w:val="on"/>
          <w:color w:val="000000"/>
          <w:spacing w:val="-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</w:t>
      </w:r>
      <w:r>
        <w:rPr>
          <w:rFonts w:ascii="Times New Roman"/>
          <w:i w:val="on"/>
          <w:color w:val="000000"/>
          <w:spacing w:val="-30"/>
          <w:sz w:val="20"/>
        </w:rPr>
        <w:t>.</w:t>
      </w:r>
      <w:r>
        <w:rPr>
          <w:rFonts w:ascii="Times New Roman" w:hAnsi="Times New Roman" w:cs="Times New Roman"/>
          <w:color w:val="000000"/>
          <w:spacing w:val="-7"/>
          <w:sz w:val="20"/>
        </w:rPr>
        <w:t>L’Homme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de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guerre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et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ses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emblèmes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2" w:y="890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7"/>
          <w:sz w:val="20"/>
        </w:rPr>
        <w:t>XVe-XVIe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siècle.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Paris: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Léopard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0"/>
        </w:rPr>
        <w:t>d’or,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2017.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290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p.,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32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p.,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il.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2" w:y="959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Dusser</w:t>
      </w:r>
      <w:r>
        <w:rPr>
          <w:rFonts w:ascii="Times New Roman"/>
          <w:i w:val="o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Alain.</w:t>
      </w:r>
      <w:r>
        <w:rPr>
          <w:rFonts w:ascii="Times New Roman"/>
          <w:i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Promenade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biographique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héraldique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2" w:y="959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travers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4"/>
          <w:sz w:val="20"/>
        </w:rPr>
        <w:t>T.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1–3.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2016.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4"/>
          <w:sz w:val="20"/>
        </w:rPr>
        <w:t>T.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4"/>
          <w:sz w:val="20"/>
        </w:rPr>
        <w:t>T.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446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2" w:y="959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4"/>
          <w:sz w:val="20"/>
        </w:rPr>
        <w:t>T.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1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Francisco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Olmos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J.M.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de.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España.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Madrid,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Academia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Matritense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Heráldica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Genealogía,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pág.,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b/n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color.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Сигно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родадо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Испании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XII–XV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вв</w:t>
      </w:r>
      <w:r>
        <w:rPr>
          <w:rFonts w:ascii="Times New Roman"/>
          <w:color w:val="000000"/>
          <w:spacing w:val="0"/>
          <w:sz w:val="20"/>
        </w:rPr>
        <w:t>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8" w:x="2722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Heraldic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Artists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Painters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Middle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9" w:x="2155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Early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Times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(Heraldic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Studies.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" w:x="6539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4"/>
          <w:sz w:val="20"/>
        </w:rPr>
        <w:t>T.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Hiltmann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Hablot.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Jan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Thorbecke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Verlag;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Bilingual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edition,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6" w:y="3378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Hozier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-26"/>
          <w:sz w:val="20"/>
        </w:rPr>
        <w:t>P.</w:t>
      </w:r>
      <w:r>
        <w:rPr>
          <w:rFonts w:ascii="Times New Roman"/>
          <w:i w:val="o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d’.</w:t>
      </w:r>
      <w:r>
        <w:rPr>
          <w:rFonts w:ascii="Times New Roman"/>
          <w:i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surnoms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qualitez,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6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blasons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chevaliers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l’ordre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du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Sainct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Esprit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(Éd.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6" w:y="3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1" w:x="2256" w:y="3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634).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[20]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f.,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[3]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pl.,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2724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sceau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dans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Pays-Bas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méridionaux,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Xe-XVIe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5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siècles.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contrainte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affirmation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soi.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5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colloque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Bruxelles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27-28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novembre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2014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5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Éd.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Libert,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J.-F.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Nieus.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(Archives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bibliothèques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5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Belgique,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numéro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spécial,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103).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Bruxelles,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336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5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blanc.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90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Mathis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R.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Blanc,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peintres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héraldique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XVIIe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siècle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française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d’héraldique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sigillographie.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</w:t>
      </w:r>
      <w:r>
        <w:rPr>
          <w:rFonts w:ascii="WBFOPL+TimesNewRomanPSMT"/>
          <w:color w:val="000000"/>
          <w:spacing w:val="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[Электронный</w:t>
      </w:r>
      <w:r>
        <w:rPr>
          <w:rFonts w:ascii="WBFOPL+TimesNewRomanPSMT"/>
          <w:color w:val="000000"/>
          <w:spacing w:val="2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ресурс]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Режим</w:t>
      </w:r>
      <w:r>
        <w:rPr>
          <w:rFonts w:ascii="WBFOPL+TimesNewRomanPSMT"/>
          <w:color w:val="000000"/>
          <w:spacing w:val="2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досту-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492" w:x="2155" w:y="6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па: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747" w:x="2753" w:y="6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URL.: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4" w:x="3605" w:y="6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http://sfhs-rfhs.fr/wp-content/PDF/articles/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9" w:x="2156" w:y="6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RFHS_W_2018_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003.pdf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дата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обращения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03.08.2018.).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728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Menéndez</w:t>
      </w:r>
      <w:r>
        <w:rPr>
          <w:rFonts w:ascii="Times New Roman"/>
          <w:i w:val="o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PidaL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Navascués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</w:t>
      </w:r>
      <w:r>
        <w:rPr>
          <w:rFonts w:ascii="Times New Roman"/>
          <w:i w:val="on"/>
          <w:color w:val="000000"/>
          <w:spacing w:val="-26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>Los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sellos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nues-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historia.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Madrid,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Boletín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(BOE)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Academia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2018.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Osborne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-1"/>
          <w:sz w:val="20"/>
        </w:rPr>
        <w:t>R.</w:t>
      </w:r>
      <w:r>
        <w:rPr>
          <w:rFonts w:ascii="Times New Roman"/>
          <w:i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Sicily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Blazon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Colours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(Renaissance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Colour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Symbolism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I),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Публика-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ция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двух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геральдических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трактатов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«Le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Blason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toutes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éscutz»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Жана</w:t>
      </w:r>
      <w:r>
        <w:rPr>
          <w:rFonts w:ascii="WBFOPL+TimesNewRomanPSMT"/>
          <w:color w:val="000000"/>
          <w:spacing w:val="4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Куртуа</w:t>
      </w:r>
      <w:r>
        <w:rPr>
          <w:rFonts w:ascii="WBFOPL+TimesNewRomanPSMT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1495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3"/>
          <w:sz w:val="20"/>
        </w:rPr>
        <w:t>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«Le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Blason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5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couleurs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livrées,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devises»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Жиля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Корозе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1527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3"/>
          <w:sz w:val="20"/>
        </w:rPr>
        <w:t>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21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Оригинальный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текст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перевод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английский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язык</w:t>
      </w:r>
      <w:r>
        <w:rPr>
          <w:rFonts w:ascii="Times New Roman"/>
          <w:color w:val="000000"/>
          <w:spacing w:val="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6" w:y="9817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1"/>
          <w:sz w:val="20"/>
        </w:rPr>
        <w:t>Pastoureau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-1"/>
          <w:sz w:val="20"/>
        </w:rPr>
        <w:t>M.,</w:t>
      </w:r>
      <w:r>
        <w:rPr>
          <w:rFonts w:ascii="Times New Roman"/>
          <w:i w:val="on"/>
          <w:color w:val="000000"/>
          <w:spacing w:val="5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Castelbajac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J.-Ch.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de.</w:t>
      </w:r>
      <w:r>
        <w:rPr>
          <w:rFonts w:ascii="Times New Roman"/>
          <w:i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6" w:y="981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morial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équestre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Toison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d’or.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Éd.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Bib-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liothèque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nationale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France,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p.-[186]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coul.,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Salazar</w:t>
      </w:r>
      <w:r>
        <w:rPr>
          <w:rFonts w:ascii="Times New Roman"/>
          <w:i w:val="o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y</w:t>
      </w:r>
      <w:r>
        <w:rPr>
          <w:rFonts w:ascii="Times New Roman"/>
          <w:i w:val="o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Acha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de.</w:t>
      </w:r>
      <w:r>
        <w:rPr>
          <w:rFonts w:ascii="Times New Roman"/>
          <w:i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señas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identidad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España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través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siglos.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Discurso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ingreso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Academia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Historia.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Madrid,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Academia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Historia,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Seals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Status.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Objects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Eds.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Cherry,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Berenbeim,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Beer.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London: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British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Museum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0" w:x="1462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1929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3"/>
          <w:sz w:val="20"/>
        </w:rPr>
        <w:t>Vilain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A.</w:t>
      </w:r>
      <w:r>
        <w:rPr>
          <w:rFonts w:ascii="Times New Roman"/>
          <w:i w:val="o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Imago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Urbis: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sceaux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villes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Moyen-Âge.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(Collection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«L’Art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l’Essai»,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18).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CTHS,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2018.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p.,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ill.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coul.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</w:t>
      </w:r>
      <w:r>
        <w:rPr>
          <w:rFonts w:ascii="WBFOPL+TimesNewRomanPSMT"/>
          <w:color w:val="000000"/>
          <w:spacing w:val="5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основе</w:t>
      </w:r>
      <w:r>
        <w:rPr>
          <w:rFonts w:ascii="WBFOPL+TimesNewRomanPSMT"/>
          <w:color w:val="000000"/>
          <w:spacing w:val="5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его</w:t>
      </w:r>
      <w:r>
        <w:rPr>
          <w:rFonts w:ascii="WBFOPL+TimesNewRomanPSMT"/>
          <w:color w:val="000000"/>
          <w:spacing w:val="5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дисс</w:t>
      </w:r>
      <w:r>
        <w:rPr>
          <w:rFonts w:ascii="Times New Roman"/>
          <w:color w:val="000000"/>
          <w:spacing w:val="0"/>
          <w:sz w:val="20"/>
        </w:rPr>
        <w:t>.: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1"/>
          <w:sz w:val="20"/>
        </w:rPr>
        <w:t>Bruyne-Vilain</w:t>
      </w:r>
      <w:r>
        <w:rPr>
          <w:rFonts w:ascii="Times New Roman"/>
          <w:i w:val="on"/>
          <w:color w:val="000000"/>
          <w:spacing w:val="-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A.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de.</w:t>
      </w:r>
      <w:r>
        <w:rPr>
          <w:rFonts w:ascii="Times New Roman"/>
          <w:i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urbis.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représentations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archi-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tecturales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sceaux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villes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Europe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septentrionale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(fin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XIIe-fin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7"/>
          <w:sz w:val="20"/>
        </w:rPr>
        <w:t>XVe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siècle).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Thèse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doctorat.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Université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Lille,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2011.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1043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CD-ROM).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4127" w:y="6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MOPOQ+TimesNewRomanPS-Italic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Новые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статьи</w:t>
      </w:r>
      <w:r>
        <w:rPr>
          <w:rFonts w:ascii="EMOPOQ+TimesNewRomanPS-ItalicMT"/>
          <w:color w:val="000000"/>
          <w:spacing w:val="0"/>
          <w:sz w:val="20"/>
        </w:rPr>
      </w:r>
    </w:p>
    <w:p>
      <w:pPr>
        <w:pStyle w:val="Normal"/>
        <w:framePr w:w="5117" w:x="1361" w:y="68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Виноградов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И.А</w:t>
      </w:r>
      <w:r>
        <w:rPr>
          <w:rFonts w:ascii="WBFOPL+TimesNewRomanPSMT"/>
          <w:color w:val="000000"/>
          <w:spacing w:val="0"/>
          <w:sz w:val="20"/>
        </w:rPr>
        <w:t>.</w:t>
      </w:r>
      <w:r>
        <w:rPr>
          <w:rFonts w:ascii="WBFOPL+TimesNewRomanPSMT"/>
          <w:color w:val="000000"/>
          <w:spacing w:val="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«Дай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нам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желтого</w:t>
      </w:r>
      <w:r>
        <w:rPr>
          <w:rFonts w:ascii="WBFOPL+TimesNewRomanPSMT"/>
          <w:color w:val="000000"/>
          <w:spacing w:val="2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министра,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бе-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лого</w:t>
      </w:r>
      <w:r>
        <w:rPr>
          <w:rFonts w:ascii="WBFOPL+TimesNewRomanPSMT"/>
          <w:color w:val="000000"/>
          <w:spacing w:val="3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министра»,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или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</w:t>
      </w:r>
      <w:r>
        <w:rPr>
          <w:rFonts w:ascii="WBFOPL+TimesNewRomanPSMT"/>
          <w:color w:val="000000"/>
          <w:spacing w:val="2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цветовом</w:t>
      </w:r>
      <w:r>
        <w:rPr>
          <w:rFonts w:ascii="WBFOPL+TimesNewRomanPSMT"/>
          <w:color w:val="000000"/>
          <w:spacing w:val="3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символизме</w:t>
      </w:r>
      <w:r>
        <w:rPr>
          <w:rFonts w:ascii="WBFOPL+TimesNewRomanPSMT"/>
          <w:color w:val="000000"/>
          <w:spacing w:val="2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церемо-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ниальном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дискурсе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индейцев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майя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покомчи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Латинская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Америка.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10.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73–84.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1928" w:y="7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Дёмин</w:t>
      </w:r>
      <w:r>
        <w:rPr>
          <w:rFonts w:ascii="EMOPOQ+TimesNewRomanPS-ItalicMT"/>
          <w:color w:val="000000"/>
          <w:spacing w:val="24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М.В.,</w:t>
      </w:r>
      <w:r>
        <w:rPr>
          <w:rFonts w:ascii="EMOPOQ+TimesNewRomanPS-ItalicMT"/>
          <w:color w:val="000000"/>
          <w:spacing w:val="22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Фёдоров</w:t>
      </w:r>
      <w:r>
        <w:rPr>
          <w:rFonts w:ascii="EMOPOQ+TimesNewRomanPS-ItalicMT"/>
          <w:color w:val="000000"/>
          <w:spacing w:val="23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А.Ю.</w:t>
      </w:r>
      <w:r>
        <w:rPr>
          <w:rFonts w:ascii="EMOPOQ+TimesNewRomanPS-ItalicMT"/>
          <w:color w:val="000000"/>
          <w:spacing w:val="2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Печать</w:t>
      </w:r>
      <w:r>
        <w:rPr>
          <w:rFonts w:ascii="WBFOPL+TimesNewRomanPSMT"/>
          <w:color w:val="000000"/>
          <w:spacing w:val="2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Вытегорского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4116" w:x="1361" w:y="82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кабака</w:t>
      </w:r>
      <w:r>
        <w:rPr>
          <w:rFonts w:ascii="WBFOPL+TimesNewRomanPSMT"/>
          <w:color w:val="000000"/>
          <w:spacing w:val="10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</w:t>
      </w:r>
      <w:r>
        <w:rPr>
          <w:rFonts w:ascii="WBFOPL+TimesNewRomanPSMT"/>
          <w:color w:val="000000"/>
          <w:spacing w:val="10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фоне</w:t>
      </w:r>
      <w:r>
        <w:rPr>
          <w:rFonts w:ascii="WBFOPL+TimesNewRomanPSMT"/>
          <w:color w:val="000000"/>
          <w:spacing w:val="10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истории</w:t>
      </w:r>
      <w:r>
        <w:rPr>
          <w:rFonts w:ascii="WBFOPL+TimesNewRomanPSMT"/>
          <w:color w:val="000000"/>
          <w:spacing w:val="10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кабацкого</w:t>
      </w:r>
      <w:r>
        <w:rPr>
          <w:rFonts w:ascii="WBFOPL+TimesNewRomanPSMT"/>
          <w:color w:val="000000"/>
          <w:spacing w:val="9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дела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1088" w:x="5387" w:y="82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10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России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20" w:x="1361" w:y="84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Археология</w:t>
      </w:r>
      <w:r>
        <w:rPr>
          <w:rFonts w:ascii="WBFOPL+TimesNewRomanPSMT"/>
          <w:color w:val="000000"/>
          <w:spacing w:val="1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русского</w:t>
      </w:r>
      <w:r>
        <w:rPr>
          <w:rFonts w:ascii="WBFOPL+TimesNewRomanPSMT"/>
          <w:color w:val="000000"/>
          <w:spacing w:val="1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города.</w:t>
      </w:r>
      <w:r>
        <w:rPr>
          <w:rFonts w:ascii="WBFOPL+TimesNewRomanPSMT"/>
          <w:color w:val="000000"/>
          <w:spacing w:val="13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Материалы</w:t>
      </w:r>
      <w:r>
        <w:rPr>
          <w:rFonts w:ascii="WBFOPL+TimesNewRomanPSMT"/>
          <w:color w:val="000000"/>
          <w:spacing w:val="13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научно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8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практического</w:t>
      </w:r>
      <w:r>
        <w:rPr>
          <w:rFonts w:ascii="WBFOPL+TimesNewRomanPSMT"/>
          <w:color w:val="000000"/>
          <w:spacing w:val="2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семинара</w:t>
      </w:r>
      <w:r>
        <w:rPr>
          <w:rFonts w:ascii="WBFOPL+TimesNewRomanPSMT"/>
          <w:color w:val="000000"/>
          <w:spacing w:val="26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2017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года</w:t>
      </w:r>
      <w:r>
        <w:rPr>
          <w:rFonts w:ascii="WBFOPL+TimesNewRomanPSMT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Труды</w:t>
      </w:r>
      <w:r>
        <w:rPr>
          <w:rFonts w:ascii="WBFOPL+TimesNewRomanPSMT"/>
          <w:color w:val="000000"/>
          <w:spacing w:val="2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Столичного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86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археологического</w:t>
      </w:r>
      <w:r>
        <w:rPr>
          <w:rFonts w:ascii="WBFOPL+TimesNewRomanPSMT"/>
          <w:color w:val="000000"/>
          <w:spacing w:val="12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бюро.</w:t>
      </w:r>
      <w:r>
        <w:rPr>
          <w:rFonts w:ascii="WBFOPL+TimesNewRomanPSMT"/>
          <w:color w:val="000000"/>
          <w:spacing w:val="1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WBFOPL+TimesNewRomanPSMT"/>
          <w:color w:val="000000"/>
          <w:spacing w:val="0"/>
          <w:sz w:val="20"/>
        </w:rPr>
        <w:t>.</w:t>
      </w:r>
      <w:r>
        <w:rPr>
          <w:rFonts w:ascii="WBFOPL+TimesNewRomanPSMT"/>
          <w:color w:val="000000"/>
          <w:spacing w:val="12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Москва:</w:t>
      </w:r>
      <w:r>
        <w:rPr>
          <w:rFonts w:ascii="WBFOPL+TimesNewRomanPSMT"/>
          <w:color w:val="000000"/>
          <w:spacing w:val="1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САБ,</w:t>
      </w:r>
      <w:r>
        <w:rPr>
          <w:rFonts w:ascii="WBFOPL+TimesNewRomanPSMT"/>
          <w:color w:val="000000"/>
          <w:spacing w:val="119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86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241-251.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959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Елохин</w:t>
      </w:r>
      <w:r>
        <w:rPr>
          <w:rFonts w:ascii="EMOPOQ+TimesNewRomanPS-ItalicMT"/>
          <w:color w:val="000000"/>
          <w:spacing w:val="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К.А.</w:t>
      </w:r>
      <w:r>
        <w:rPr>
          <w:rFonts w:ascii="EMOPOQ+TimesNewRomanPS-ItalicMT"/>
          <w:color w:val="000000"/>
          <w:spacing w:val="5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Инкские</w:t>
      </w:r>
      <w:r>
        <w:rPr>
          <w:rFonts w:ascii="WBFOPL+TimesNewRomanPSMT"/>
          <w:color w:val="000000"/>
          <w:spacing w:val="5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флаги</w:t>
      </w:r>
      <w:r>
        <w:rPr>
          <w:rFonts w:ascii="WBFOPL+TimesNewRomanPSMT"/>
          <w:color w:val="000000"/>
          <w:spacing w:val="5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времён</w:t>
      </w:r>
      <w:r>
        <w:rPr>
          <w:rFonts w:ascii="WBFOPL+TimesNewRomanPSMT"/>
          <w:color w:val="000000"/>
          <w:spacing w:val="5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Конкисты</w:t>
      </w:r>
      <w:r>
        <w:rPr>
          <w:rFonts w:ascii="WBFOPL+TimesNewRomanPSMT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959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6"/>
          <w:sz w:val="20"/>
        </w:rPr>
        <w:t>Труды</w:t>
      </w:r>
      <w:r>
        <w:rPr>
          <w:rFonts w:ascii="WBFOPL+TimesNewRomanPSMT"/>
          <w:color w:val="000000"/>
          <w:spacing w:val="7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Государственного</w:t>
      </w:r>
      <w:r>
        <w:rPr>
          <w:rFonts w:ascii="WBFOPL+TimesNewRomanPSMT"/>
          <w:color w:val="000000"/>
          <w:spacing w:val="7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Эрмитажа</w:t>
      </w:r>
      <w:r>
        <w:rPr>
          <w:rFonts w:ascii="WBFOPL+TimesNewRomanPSMT"/>
          <w:color w:val="000000"/>
          <w:spacing w:val="7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6"/>
          <w:sz w:val="20"/>
        </w:rPr>
        <w:t>[Т.]</w:t>
      </w:r>
      <w:r>
        <w:rPr>
          <w:rFonts w:ascii="WBFOPL+TimesNewRomanPSMT"/>
          <w:color w:val="000000"/>
          <w:spacing w:val="77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LXXXIV:</w:t>
      </w:r>
      <w:r>
        <w:rPr>
          <w:rFonts w:ascii="WBFOPL+TimesNewRomanPSMT"/>
          <w:color w:val="000000"/>
          <w:spacing w:val="7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9"/>
          <w:sz w:val="20"/>
        </w:rPr>
        <w:t>Ге-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959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ральдика: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исследования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практика.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Материалы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научной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340" w:x="3649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конференции</w:t>
      </w:r>
      <w:r>
        <w:rPr>
          <w:rFonts w:ascii="WBFOPL+TimesNewRomanPSMT"/>
          <w:color w:val="000000"/>
          <w:spacing w:val="95"/>
          <w:sz w:val="20"/>
        </w:rPr>
        <w:t xml:space="preserve"> </w:t>
      </w:r>
      <w:r>
        <w:rPr>
          <w:rFonts w:ascii="WBFOPL+TimesNewRomanPSMT"/>
          <w:color w:val="000000"/>
          <w:spacing w:val="-1"/>
          <w:sz w:val="20"/>
        </w:rPr>
        <w:t>19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WBFOPL+TimesNewRomanPSMT"/>
          <w:color w:val="000000"/>
          <w:spacing w:val="0"/>
          <w:sz w:val="20"/>
        </w:rPr>
        <w:t>20</w:t>
      </w:r>
      <w:r>
        <w:rPr>
          <w:rFonts w:ascii="WBFOPL+TimesNewRomanPSMT"/>
          <w:color w:val="000000"/>
          <w:spacing w:val="9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февраля</w:t>
      </w:r>
      <w:r>
        <w:rPr>
          <w:rFonts w:ascii="WBFOPL+TimesNewRomanPSMT"/>
          <w:color w:val="000000"/>
          <w:spacing w:val="94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2016</w:t>
      </w:r>
      <w:r>
        <w:rPr>
          <w:rFonts w:ascii="WBFOPL+TimesNewRomanPSMT"/>
          <w:color w:val="000000"/>
          <w:spacing w:val="9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года.</w:t>
      </w:r>
      <w:r>
        <w:rPr>
          <w:rFonts w:ascii="WBFOPL+TimesNewRomanPSMT"/>
          <w:color w:val="000000"/>
          <w:spacing w:val="9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СПб,</w:t>
      </w:r>
      <w:r>
        <w:rPr>
          <w:rFonts w:ascii="WBFOPL+TimesNewRomanPSMT"/>
          <w:color w:val="000000"/>
          <w:spacing w:val="93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2017.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19–26.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Игина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Ю.Ф.</w:t>
      </w:r>
      <w:r>
        <w:rPr>
          <w:rFonts w:ascii="EMOPOQ+TimesNewRomanPS-ItalicMT"/>
          <w:color w:val="000000"/>
          <w:spacing w:val="7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Габсбургский</w:t>
      </w:r>
      <w:r>
        <w:rPr>
          <w:rFonts w:ascii="WBFOPL+TimesNewRomanPSMT"/>
          <w:color w:val="000000"/>
          <w:spacing w:val="7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дракон,</w:t>
      </w:r>
      <w:r>
        <w:rPr>
          <w:rFonts w:ascii="WBFOPL+TimesNewRomanPSMT"/>
          <w:color w:val="000000"/>
          <w:spacing w:val="7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или</w:t>
      </w:r>
      <w:r>
        <w:rPr>
          <w:rFonts w:ascii="WBFOPL+TimesNewRomanPSMT"/>
          <w:color w:val="000000"/>
          <w:spacing w:val="7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Загадка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нашлемника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Белого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короля</w:t>
      </w:r>
      <w:r>
        <w:rPr>
          <w:rFonts w:ascii="WBFOPL+TimesNewRomanPSMT"/>
          <w:color w:val="000000"/>
          <w:spacing w:val="3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Казус.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Индивидуальное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уникальное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истории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Под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ред.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О.И.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Тогоевой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И.Н.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Данилевского,</w:t>
      </w:r>
      <w:r>
        <w:rPr>
          <w:rFonts w:ascii="WBFOPL+TimesNewRomanPSMT"/>
          <w:color w:val="000000"/>
          <w:spacing w:val="2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при</w:t>
      </w:r>
      <w:r>
        <w:rPr>
          <w:rFonts w:ascii="WBFOPL+TimesNewRomanPSMT"/>
          <w:color w:val="000000"/>
          <w:spacing w:val="2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участии</w:t>
      </w:r>
      <w:r>
        <w:rPr>
          <w:rFonts w:ascii="WBFOPL+TimesNewRomanPSMT"/>
          <w:color w:val="000000"/>
          <w:spacing w:val="2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О.Е.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Кошелевой.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13.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М: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Индрик,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147–170.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91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2"/>
          <w:sz w:val="20"/>
        </w:rPr>
        <w:t>Медведев</w:t>
      </w:r>
      <w:r>
        <w:rPr>
          <w:rFonts w:ascii="EMOPOQ+TimesNewRomanPS-ItalicMT"/>
          <w:color w:val="000000"/>
          <w:spacing w:val="2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М.Ю.</w:t>
      </w:r>
      <w:r>
        <w:rPr>
          <w:rFonts w:ascii="EMOPOQ+TimesNewRomanPS-ItalicMT"/>
          <w:color w:val="000000"/>
          <w:spacing w:val="7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Геральдика</w:t>
      </w:r>
      <w:r>
        <w:rPr>
          <w:rFonts w:ascii="WBFOPL+TimesNewRomanPSMT"/>
          <w:color w:val="000000"/>
          <w:spacing w:val="7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Русской</w:t>
      </w:r>
      <w:r>
        <w:rPr>
          <w:rFonts w:ascii="WBFOPL+TimesNewRomanPSMT"/>
          <w:color w:val="000000"/>
          <w:spacing w:val="7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Православ-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ной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Церкви: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мир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возможностей</w:t>
      </w:r>
      <w:r>
        <w:rPr>
          <w:rFonts w:ascii="WBFOPL+TimesNewRomanPSMT"/>
          <w:color w:val="000000"/>
          <w:spacing w:val="2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XXI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Международный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фестиваль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EARLY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MUSIC</w:t>
      </w:r>
      <w:r>
        <w:rPr>
          <w:rFonts w:ascii="WBFOPL+TimesNewRomanPSMT"/>
          <w:color w:val="000000"/>
          <w:spacing w:val="0"/>
          <w:sz w:val="20"/>
        </w:rPr>
        <w:t>.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Альманах.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Сост.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А.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Решетин.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5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Санкт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Петербург,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34-46.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4069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Митрофанов</w:t>
      </w:r>
      <w:r>
        <w:rPr>
          <w:rFonts w:ascii="EMOPOQ+TimesNewRomanPS-ItalicMT"/>
          <w:color w:val="000000"/>
          <w:spacing w:val="-2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А.А.</w:t>
      </w:r>
      <w:r>
        <w:rPr>
          <w:rFonts w:ascii="EMOPOQ+TimesNewRomanPS-Italic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«Война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кокард»: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эмблема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6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родное</w:t>
      </w:r>
      <w:r>
        <w:rPr>
          <w:rFonts w:ascii="WBFOPL+TimesNewRomanPSMT"/>
          <w:color w:val="000000"/>
          <w:spacing w:val="2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воображение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революционной</w:t>
      </w:r>
      <w:r>
        <w:rPr>
          <w:rFonts w:ascii="WBFOPL+TimesNewRomanPSMT"/>
          <w:color w:val="000000"/>
          <w:spacing w:val="2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Франции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2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Казус.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6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Индивидуальное</w:t>
      </w:r>
      <w:r>
        <w:rPr>
          <w:rFonts w:ascii="WBFOPL+TimesNewRomanPSMT"/>
          <w:color w:val="000000"/>
          <w:spacing w:val="2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2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уникальное</w:t>
      </w:r>
      <w:r>
        <w:rPr>
          <w:rFonts w:ascii="WBFOPL+TimesNewRomanPSMT"/>
          <w:color w:val="000000"/>
          <w:spacing w:val="2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2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истории</w:t>
      </w:r>
      <w:r>
        <w:rPr>
          <w:rFonts w:ascii="WBFOPL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26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</w:t>
      </w:r>
      <w:r>
        <w:rPr>
          <w:rFonts w:ascii="WBFOPL+TimesNewRomanPSMT"/>
          <w:color w:val="000000"/>
          <w:spacing w:val="2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Под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6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ред.</w:t>
      </w:r>
      <w:r>
        <w:rPr>
          <w:rFonts w:ascii="WBFOPL+TimesNewRomanPSMT"/>
          <w:color w:val="000000"/>
          <w:spacing w:val="6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О.И.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Тогоевой</w:t>
      </w:r>
      <w:r>
        <w:rPr>
          <w:rFonts w:ascii="WBFOPL+TimesNewRomanPSMT"/>
          <w:color w:val="000000"/>
          <w:spacing w:val="6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6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И.Н.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Данилевского,</w:t>
      </w:r>
      <w:r>
        <w:rPr>
          <w:rFonts w:ascii="WBFOPL+TimesNewRomanPSMT"/>
          <w:color w:val="000000"/>
          <w:spacing w:val="6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при</w:t>
      </w:r>
      <w:r>
        <w:rPr>
          <w:rFonts w:ascii="WBFOPL+TimesNewRomanPSMT"/>
          <w:color w:val="000000"/>
          <w:spacing w:val="6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участии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2156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О.Е.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Кошелевой.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13.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М: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Индрик,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208–222.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7" w:y="5449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Пчелов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Е.В.</w:t>
      </w:r>
      <w:r>
        <w:rPr>
          <w:rFonts w:ascii="EMOPOQ+TimesNewRomanPS-ItalicMT"/>
          <w:color w:val="000000"/>
          <w:spacing w:val="6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Бестиарий</w:t>
      </w:r>
      <w:r>
        <w:rPr>
          <w:rFonts w:ascii="WBFOPL+TimesNewRomanPSMT"/>
          <w:color w:val="000000"/>
          <w:spacing w:val="6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литовской</w:t>
      </w:r>
      <w:r>
        <w:rPr>
          <w:rFonts w:ascii="WBFOPL+TimesNewRomanPSMT"/>
          <w:color w:val="000000"/>
          <w:spacing w:val="7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геральдики</w:t>
      </w:r>
      <w:r>
        <w:rPr>
          <w:rFonts w:ascii="WBFOPL+TimesNewRomanPSMT"/>
          <w:color w:val="000000"/>
          <w:spacing w:val="7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Мир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животных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мифопоэтическом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ракурсе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Отв.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ред.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сост.</w:t>
      </w:r>
      <w:r>
        <w:rPr>
          <w:rFonts w:ascii="WBFOPL+TimesNewRomanPSMT"/>
          <w:color w:val="000000"/>
          <w:spacing w:val="1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М.В.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Завьялова,</w:t>
      </w:r>
      <w:r>
        <w:rPr>
          <w:rFonts w:ascii="WBFOPL+TimesNewRomanPSMT"/>
          <w:color w:val="000000"/>
          <w:spacing w:val="16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7"/>
          <w:sz w:val="20"/>
        </w:rPr>
        <w:t>Т.В.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Цивьян.</w:t>
      </w:r>
      <w:r>
        <w:rPr>
          <w:rFonts w:ascii="WBFOPL+TimesNewRomanPSMT"/>
          <w:color w:val="000000"/>
          <w:spacing w:val="159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Vicenza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Москва,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340" w:x="2157" w:y="6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2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1623" w:x="2258" w:y="6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017.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282–289.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2724" w:y="6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Пчелов</w:t>
      </w:r>
      <w:r>
        <w:rPr>
          <w:rFonts w:ascii="EMOPOQ+TimesNewRomanPS-ItalicMT"/>
          <w:color w:val="000000"/>
          <w:spacing w:val="-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Е.В.</w:t>
      </w:r>
      <w:r>
        <w:rPr>
          <w:rFonts w:ascii="EMOPOQ+TimesNewRomanPS-Italic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Городская</w:t>
      </w:r>
      <w:r>
        <w:rPr>
          <w:rFonts w:ascii="WBFOPL+TimesNewRomanPSMT"/>
          <w:color w:val="000000"/>
          <w:spacing w:val="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геральдика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дореволюцион-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6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ной</w:t>
      </w:r>
      <w:r>
        <w:rPr>
          <w:rFonts w:ascii="WBFOPL+TimesNewRomanPSMT"/>
          <w:color w:val="000000"/>
          <w:spacing w:val="3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России:</w:t>
      </w:r>
      <w:r>
        <w:rPr>
          <w:rFonts w:ascii="WBFOPL+TimesNewRomanPSMT"/>
          <w:color w:val="000000"/>
          <w:spacing w:val="3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основные</w:t>
      </w:r>
      <w:r>
        <w:rPr>
          <w:rFonts w:ascii="WBFOPL+TimesNewRomanPSMT"/>
          <w:color w:val="000000"/>
          <w:spacing w:val="3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тенденции</w:t>
      </w:r>
      <w:r>
        <w:rPr>
          <w:rFonts w:ascii="WBFOPL+TimesNewRomanPSMT"/>
          <w:color w:val="000000"/>
          <w:spacing w:val="3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исторического</w:t>
      </w:r>
      <w:r>
        <w:rPr>
          <w:rFonts w:ascii="WBFOPL+TimesNewRomanPSMT"/>
          <w:color w:val="000000"/>
          <w:spacing w:val="3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разви-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тия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1"/>
          <w:sz w:val="20"/>
        </w:rPr>
        <w:t>Вестник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6"/>
          <w:sz w:val="20"/>
        </w:rPr>
        <w:t>РГГУ.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Серия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«История.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Филология.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8"/>
          <w:sz w:val="20"/>
        </w:rPr>
        <w:t>Куль-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6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турология.</w:t>
      </w:r>
      <w:r>
        <w:rPr>
          <w:rFonts w:ascii="WBFOPL+TimesNewRomanPSMT"/>
          <w:color w:val="000000"/>
          <w:spacing w:val="8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Востоковедение».</w:t>
      </w:r>
      <w:r>
        <w:rPr>
          <w:rFonts w:ascii="WBFOPL+TimesNewRomanPSMT"/>
          <w:color w:val="000000"/>
          <w:spacing w:val="8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№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(37).</w:t>
      </w:r>
      <w:r>
        <w:rPr>
          <w:rFonts w:ascii="WBFOPL+TimesNewRomanPSMT"/>
          <w:color w:val="000000"/>
          <w:spacing w:val="8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Москва,</w:t>
      </w:r>
      <w:r>
        <w:rPr>
          <w:rFonts w:ascii="WBFOPL+TimesNewRomanPSMT"/>
          <w:color w:val="000000"/>
          <w:spacing w:val="8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6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109–116.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7" w:y="79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Рыжова</w:t>
      </w:r>
      <w:r>
        <w:rPr>
          <w:rFonts w:ascii="EMOPOQ+TimesNewRomanPS-ItalicMT"/>
          <w:color w:val="000000"/>
          <w:spacing w:val="3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Д.С.</w:t>
      </w:r>
      <w:r>
        <w:rPr>
          <w:rFonts w:ascii="EMOPOQ+TimesNewRomanPS-ItalicMT"/>
          <w:color w:val="000000"/>
          <w:spacing w:val="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Английские</w:t>
      </w:r>
      <w:r>
        <w:rPr>
          <w:rFonts w:ascii="WBFOPL+TimesNewRomanPSMT"/>
          <w:color w:val="000000"/>
          <w:spacing w:val="6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гербовники</w:t>
      </w:r>
      <w:r>
        <w:rPr>
          <w:rFonts w:ascii="WBFOPL+TimesNewRomanPSMT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века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7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как</w:t>
      </w:r>
      <w:r>
        <w:rPr>
          <w:rFonts w:ascii="WBFOPL+TimesNewRomanPSMT"/>
          <w:color w:val="000000"/>
          <w:spacing w:val="3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колыбель</w:t>
      </w:r>
      <w:r>
        <w:rPr>
          <w:rFonts w:ascii="WBFOPL+TimesNewRomanPSMT"/>
          <w:color w:val="000000"/>
          <w:spacing w:val="3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французского</w:t>
      </w:r>
      <w:r>
        <w:rPr>
          <w:rFonts w:ascii="WBFOPL+TimesNewRomanPSMT"/>
          <w:color w:val="000000"/>
          <w:spacing w:val="3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блазона</w:t>
      </w:r>
      <w:r>
        <w:rPr>
          <w:rFonts w:ascii="WBFOPL+TimesNewRomanPSMT"/>
          <w:color w:val="000000"/>
          <w:spacing w:val="3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//Труды</w:t>
      </w:r>
      <w:r>
        <w:rPr>
          <w:rFonts w:ascii="WBFOPL+TimesNewRomanPSMT"/>
          <w:color w:val="000000"/>
          <w:spacing w:val="3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Государст-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венного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Эрмитажа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6"/>
          <w:sz w:val="20"/>
        </w:rPr>
        <w:t>[Т.]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LXXXIV: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Геральдика: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исследова-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7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ния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практика.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Материалы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научной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конференции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19</w:t>
      </w:r>
      <w:r>
        <w:rPr>
          <w:rFonts w:ascii="Times New Roman" w:hAnsi="Times New Roman" w:cs="Times New Roman"/>
          <w:color w:val="000000"/>
          <w:spacing w:val="0"/>
          <w:sz w:val="20"/>
        </w:rPr>
        <w:t>–20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7" w:y="7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февраля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2016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года.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СПб,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2017.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14–18.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8" w:y="935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1"/>
          <w:sz w:val="20"/>
        </w:rPr>
        <w:t>Рыжова</w:t>
      </w:r>
      <w:r>
        <w:rPr>
          <w:rFonts w:ascii="EMOPOQ+TimesNewRomanPS-ItalicMT"/>
          <w:color w:val="000000"/>
          <w:spacing w:val="3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Д.С.</w:t>
      </w:r>
      <w:r>
        <w:rPr>
          <w:rFonts w:ascii="EMOPOQ+TimesNewRomanPS-ItalicMT"/>
          <w:color w:val="000000"/>
          <w:spacing w:val="3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Геральдика</w:t>
      </w:r>
      <w:r>
        <w:rPr>
          <w:rFonts w:ascii="WBFOPL+TimesNewRomanPSMT"/>
          <w:color w:val="000000"/>
          <w:spacing w:val="3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3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романах</w:t>
      </w:r>
      <w:r>
        <w:rPr>
          <w:rFonts w:ascii="WBFOPL+TimesNewRomanPSMT"/>
          <w:color w:val="000000"/>
          <w:spacing w:val="3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Кретьена</w:t>
      </w:r>
      <w:r>
        <w:rPr>
          <w:rFonts w:ascii="WBFOPL+TimesNewRomanPSMT"/>
          <w:color w:val="000000"/>
          <w:spacing w:val="3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де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8" w:y="93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Труа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Средние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века.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Исследования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по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истории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Средне-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8" w:y="93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вековья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раннего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Нового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времени.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/>
          <w:color w:val="000000"/>
          <w:spacing w:val="1"/>
          <w:sz w:val="20"/>
        </w:rPr>
        <w:t>79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(1).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М.,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Нау-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2158" w:y="93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ка,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36–58.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45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6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10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4"/>
          <w:sz w:val="20"/>
        </w:rPr>
        <w:t>Рыжова</w:t>
      </w:r>
      <w:r>
        <w:rPr>
          <w:rFonts w:ascii="EMOPOQ+TimesNewRomanPS-ItalicMT"/>
          <w:color w:val="000000"/>
          <w:spacing w:val="0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-2"/>
          <w:sz w:val="20"/>
        </w:rPr>
        <w:t>Д.С.</w:t>
      </w:r>
      <w:r>
        <w:rPr>
          <w:rFonts w:ascii="EMOPOQ+TimesNewRomanPS-Italic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</w:t>
      </w:r>
      <w:r>
        <w:rPr>
          <w:rFonts w:ascii="WBFOPL+TimesNewRomanPSMT"/>
          <w:color w:val="000000"/>
          <w:spacing w:val="-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языке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английских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гербовников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века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/>
          <w:color w:val="000000"/>
          <w:spacing w:val="-3"/>
          <w:sz w:val="20"/>
        </w:rPr>
        <w:t>//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Средние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века: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исследования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по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истории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Средневе-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9" w:x="1361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ковья</w:t>
      </w:r>
      <w:r>
        <w:rPr>
          <w:rFonts w:ascii="WBFOPL+TimesNewRomanPSMT"/>
          <w:color w:val="000000"/>
          <w:spacing w:val="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раннего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Нового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времени.</w:t>
      </w:r>
      <w:r>
        <w:rPr>
          <w:rFonts w:ascii="WBFOPL+TimesNewRomanPSMT"/>
          <w:color w:val="000000"/>
          <w:spacing w:val="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Вып.</w:t>
      </w:r>
      <w:r>
        <w:rPr>
          <w:rFonts w:ascii="WBFOPL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78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(1–2)</w:t>
      </w:r>
      <w:r>
        <w:rPr>
          <w:rFonts w:ascii="WBFOPL+TimesNewRomanPSMT"/>
          <w:color w:val="000000"/>
          <w:spacing w:val="0"/>
          <w:sz w:val="20"/>
        </w:rPr>
        <w:t>.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Ин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</w:t>
      </w:r>
      <w:r>
        <w:rPr>
          <w:rFonts w:ascii="WBFOPL+TimesNewRomanPSMT"/>
          <w:color w:val="000000"/>
          <w:spacing w:val="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все-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9" w:x="1361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общей</w:t>
      </w:r>
      <w:r>
        <w:rPr>
          <w:rFonts w:ascii="WBFOPL+TimesNewRomanPSMT"/>
          <w:color w:val="000000"/>
          <w:spacing w:val="-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истории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8"/>
          <w:sz w:val="20"/>
        </w:rPr>
        <w:t>РАН.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М.: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Наука.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2017.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С.</w:t>
      </w:r>
      <w:r>
        <w:rPr>
          <w:rFonts w:ascii="WBFOPL+TimesNewRomanPSMT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31–40.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2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-2"/>
          <w:sz w:val="20"/>
        </w:rPr>
        <w:t>Черных</w:t>
      </w:r>
      <w:r>
        <w:rPr>
          <w:rFonts w:ascii="EMOPOQ+TimesNewRomanPS-ItalicMT"/>
          <w:color w:val="000000"/>
          <w:spacing w:val="-2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-2"/>
          <w:sz w:val="20"/>
        </w:rPr>
        <w:t>А.П.</w:t>
      </w:r>
      <w:r>
        <w:rPr>
          <w:rFonts w:ascii="EMOPOQ+TimesNewRomanPS-Italic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Наказание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поругание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герба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1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Новое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9" w:x="1361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время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/>
          <w:color w:val="000000"/>
          <w:spacing w:val="-3"/>
          <w:sz w:val="20"/>
        </w:rPr>
        <w:t>//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Новая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-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новейшая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история.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2018,</w:t>
      </w:r>
      <w:r>
        <w:rPr>
          <w:rFonts w:ascii="WBFOPL+TimesNewRomanPSMT"/>
          <w:color w:val="000000"/>
          <w:spacing w:val="-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№</w:t>
      </w:r>
      <w:r>
        <w:rPr>
          <w:rFonts w:ascii="WBFOPL+TimesNewRomanPSMT"/>
          <w:color w:val="000000"/>
          <w:spacing w:val="-7"/>
          <w:sz w:val="20"/>
        </w:rPr>
        <w:t xml:space="preserve"> </w:t>
      </w:r>
      <w:r>
        <w:rPr>
          <w:rFonts w:ascii="WBFOPL+TimesNewRomanPSMT"/>
          <w:color w:val="000000"/>
          <w:spacing w:val="-2"/>
          <w:sz w:val="20"/>
        </w:rPr>
        <w:t>3.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С.</w:t>
      </w:r>
      <w:r>
        <w:rPr>
          <w:rFonts w:ascii="WBFOPL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3–12.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58" w:x="1929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Черных</w:t>
      </w:r>
      <w:r>
        <w:rPr>
          <w:rFonts w:ascii="EMOPOQ+TimesNewRomanPS-ItalicMT"/>
          <w:color w:val="000000"/>
          <w:spacing w:val="-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А.П.</w:t>
      </w:r>
      <w:r>
        <w:rPr>
          <w:rFonts w:ascii="EMOPOQ+TimesNewRomanPS-ItalicMT"/>
          <w:color w:val="000000"/>
          <w:spacing w:val="1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Наказание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2269" w:x="4209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поругание</w:t>
      </w:r>
      <w:r>
        <w:rPr>
          <w:rFonts w:ascii="WBFOPL+TimesNewRomanPSMT"/>
          <w:color w:val="000000"/>
          <w:spacing w:val="1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герба</w:t>
      </w:r>
      <w:r>
        <w:rPr>
          <w:rFonts w:ascii="WBFOPL+TimesNewRomanPSMT"/>
          <w:color w:val="000000"/>
          <w:spacing w:val="1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Средние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века</w:t>
      </w:r>
      <w:r>
        <w:rPr>
          <w:rFonts w:ascii="WBFOPL+TimesNewRomanPSMT"/>
          <w:color w:val="000000"/>
          <w:spacing w:val="19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Средние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века: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исследования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по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7" w:x="1361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Средневековья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раннего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Нового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времени.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(1–2).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всеобщей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истории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6"/>
          <w:sz w:val="20"/>
        </w:rPr>
        <w:t>РАН.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М.:</w:t>
      </w:r>
      <w:r>
        <w:rPr>
          <w:rFonts w:ascii="WBFOPL+TimesNewRomanPSMT"/>
          <w:color w:val="000000"/>
          <w:spacing w:val="-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Наука.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2017.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8–30.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40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Черных</w:t>
      </w:r>
      <w:r>
        <w:rPr>
          <w:rFonts w:ascii="EMOPOQ+TimesNewRomanPS-ItalicMT"/>
          <w:color w:val="000000"/>
          <w:spacing w:val="-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А.П.</w:t>
      </w:r>
      <w:r>
        <w:rPr>
          <w:rFonts w:ascii="EMOPOQ+TimesNewRomanPS-Italic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Орёл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мавр</w:t>
      </w:r>
      <w:r>
        <w:rPr>
          <w:rFonts w:ascii="WBFOPL+TimesNewRomanPSMT"/>
          <w:color w:val="000000"/>
          <w:spacing w:val="1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герба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Габриэла</w:t>
      </w:r>
      <w:r>
        <w:rPr>
          <w:rFonts w:ascii="WBFOPL+TimesNewRomanPSMT"/>
          <w:color w:val="000000"/>
          <w:spacing w:val="18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Гонсал-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веша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//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Казус.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Индивидуальное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уникальное</w:t>
      </w:r>
      <w:r>
        <w:rPr>
          <w:rFonts w:ascii="WBFOPL+TimesNewRomanPSMT"/>
          <w:color w:val="000000"/>
          <w:spacing w:val="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истории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2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015" w:x="1462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018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/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Под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ред.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О.И.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Тогоевой</w:t>
      </w:r>
      <w:r>
        <w:rPr>
          <w:rFonts w:ascii="WBFOPL+TimesNewRomanPSMT"/>
          <w:color w:val="000000"/>
          <w:spacing w:val="1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И.Н.</w:t>
      </w:r>
      <w:r>
        <w:rPr>
          <w:rFonts w:ascii="WBFOPL+TimesNewRomanPSMT"/>
          <w:color w:val="000000"/>
          <w:spacing w:val="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Данилевского,</w:t>
      </w:r>
      <w:r>
        <w:rPr>
          <w:rFonts w:ascii="WBFOPL+TimesNewRomanPSMT"/>
          <w:color w:val="000000"/>
          <w:spacing w:val="1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при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участии</w:t>
      </w:r>
      <w:r>
        <w:rPr>
          <w:rFonts w:ascii="WBFOPL+TimesNewRomanPSMT"/>
          <w:color w:val="000000"/>
          <w:spacing w:val="7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О.Е.</w:t>
      </w:r>
      <w:r>
        <w:rPr>
          <w:rFonts w:ascii="WBFOPL+TimesNewRomanPSMT"/>
          <w:color w:val="000000"/>
          <w:spacing w:val="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Кошелевой.</w:t>
      </w:r>
      <w:r>
        <w:rPr>
          <w:rFonts w:ascii="WBFOPL+TimesNewRomanPSMT"/>
          <w:color w:val="000000"/>
          <w:spacing w:val="7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Вып.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М.:</w:t>
      </w:r>
      <w:r>
        <w:rPr>
          <w:rFonts w:ascii="WBFOPL+TimesNewRomanPSMT"/>
          <w:color w:val="000000"/>
          <w:spacing w:val="7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Индрик,</w:t>
      </w:r>
      <w:r>
        <w:rPr>
          <w:rFonts w:ascii="WBFOPL+TimesNewRomanPSMT"/>
          <w:color w:val="000000"/>
          <w:spacing w:val="71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133-146.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Черных</w:t>
      </w:r>
      <w:r>
        <w:rPr>
          <w:rFonts w:ascii="EMOPOQ+TimesNewRomanPS-ItalicMT"/>
          <w:color w:val="000000"/>
          <w:spacing w:val="-1"/>
          <w:sz w:val="20"/>
        </w:rPr>
        <w:t xml:space="preserve"> </w:t>
      </w:r>
      <w:r>
        <w:rPr>
          <w:rFonts w:ascii="EMOPOQ+TimesNewRomanPS-ItalicMT" w:hAnsi="EMOPOQ+TimesNewRomanPS-ItalicMT" w:cs="EMOPOQ+TimesNewRomanPS-ItalicMT"/>
          <w:color w:val="000000"/>
          <w:spacing w:val="0"/>
          <w:sz w:val="20"/>
        </w:rPr>
        <w:t>А.П.</w:t>
      </w:r>
      <w:r>
        <w:rPr>
          <w:rFonts w:ascii="EMOPOQ+TimesNewRomanPS-ItalicMT"/>
          <w:color w:val="000000"/>
          <w:spacing w:val="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Пятнадцатый</w:t>
      </w:r>
      <w:r>
        <w:rPr>
          <w:rFonts w:ascii="WBFOPL+TimesNewRomanPSMT"/>
          <w:color w:val="000000"/>
          <w:spacing w:val="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век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истории</w:t>
      </w:r>
      <w:r>
        <w:rPr>
          <w:rFonts w:ascii="WBFOPL+TimesNewRomanPSMT"/>
          <w:color w:val="000000"/>
          <w:spacing w:val="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европей-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ских</w:t>
      </w:r>
      <w:r>
        <w:rPr>
          <w:rFonts w:ascii="WBFOPL+TimesNewRomanPSMT"/>
          <w:color w:val="000000"/>
          <w:spacing w:val="4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гербовников</w:t>
      </w:r>
      <w:r>
        <w:rPr>
          <w:rFonts w:ascii="WBFOPL+TimesNewRomanPSMT"/>
          <w:color w:val="000000"/>
          <w:spacing w:val="4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//Труды</w:t>
      </w:r>
      <w:r>
        <w:rPr>
          <w:rFonts w:ascii="WBFOPL+TimesNewRomanPSMT"/>
          <w:color w:val="000000"/>
          <w:spacing w:val="5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Государственного</w:t>
      </w:r>
      <w:r>
        <w:rPr>
          <w:rFonts w:ascii="WBFOPL+TimesNewRomanPSMT"/>
          <w:color w:val="000000"/>
          <w:spacing w:val="5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Эрмитажа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307" w:x="1361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[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049" w:x="1429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7"/>
          <w:sz w:val="20"/>
        </w:rPr>
        <w:t>Т.]</w:t>
      </w:r>
      <w:r>
        <w:rPr>
          <w:rFonts w:ascii="WBFOPL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XCII</w:t>
      </w:r>
      <w:r>
        <w:rPr>
          <w:rFonts w:ascii="WBFOPL+TimesNewRomanPSMT"/>
          <w:color w:val="000000"/>
          <w:spacing w:val="0"/>
          <w:sz w:val="20"/>
        </w:rPr>
        <w:t>:</w:t>
      </w:r>
      <w:r>
        <w:rPr>
          <w:rFonts w:ascii="WBFOPL+TimesNewRomanPSMT"/>
          <w:color w:val="000000"/>
          <w:spacing w:val="20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Геральдика:</w:t>
      </w:r>
      <w:r>
        <w:rPr>
          <w:rFonts w:ascii="WBFOPL+TimesNewRomanPSMT"/>
          <w:color w:val="000000"/>
          <w:spacing w:val="2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исследования</w:t>
      </w:r>
      <w:r>
        <w:rPr>
          <w:rFonts w:ascii="WBFOPL+TimesNewRomanPSMT"/>
          <w:color w:val="000000"/>
          <w:spacing w:val="2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и</w:t>
      </w:r>
      <w:r>
        <w:rPr>
          <w:rFonts w:ascii="WBFOPL+TimesNewRomanPSMT"/>
          <w:color w:val="000000"/>
          <w:spacing w:val="2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практика.</w:t>
      </w:r>
      <w:r>
        <w:rPr>
          <w:rFonts w:ascii="WBFOPL+TimesNewRomanPSMT"/>
          <w:color w:val="000000"/>
          <w:spacing w:val="2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Конфе-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5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ренция,</w:t>
      </w:r>
      <w:r>
        <w:rPr>
          <w:rFonts w:ascii="WBFOPL+TimesNewRomanPSMT"/>
          <w:color w:val="000000"/>
          <w:spacing w:val="5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посвящённая</w:t>
      </w:r>
      <w:r>
        <w:rPr>
          <w:rFonts w:ascii="WBFOPL+TimesNewRomanPSMT"/>
          <w:color w:val="000000"/>
          <w:spacing w:val="52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25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летию</w:t>
      </w:r>
      <w:r>
        <w:rPr>
          <w:rFonts w:ascii="WBFOPL+TimesNewRomanPSMT"/>
          <w:color w:val="000000"/>
          <w:spacing w:val="5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воссоздания</w:t>
      </w:r>
      <w:r>
        <w:rPr>
          <w:rFonts w:ascii="WBFOPL+TimesNewRomanPSMT"/>
          <w:color w:val="000000"/>
          <w:spacing w:val="5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Геральди-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16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ческой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службы</w:t>
      </w:r>
      <w:r>
        <w:rPr>
          <w:rFonts w:ascii="WBFOPL+TimesNewRomanPSMT"/>
          <w:color w:val="000000"/>
          <w:spacing w:val="1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в</w:t>
      </w:r>
      <w:r>
        <w:rPr>
          <w:rFonts w:ascii="WBFOPL+TimesNewRomanPSMT"/>
          <w:color w:val="000000"/>
          <w:spacing w:val="1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Российской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Федерации.</w:t>
      </w:r>
      <w:r>
        <w:rPr>
          <w:rFonts w:ascii="WBFOPL+TimesNewRomanPSMT"/>
          <w:color w:val="000000"/>
          <w:spacing w:val="13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WBFOPL+TimesNewRomanPSMT"/>
          <w:color w:val="000000"/>
          <w:spacing w:val="0"/>
          <w:sz w:val="20"/>
        </w:rPr>
        <w:t>22</w:t>
      </w:r>
      <w:r>
        <w:rPr>
          <w:rFonts w:ascii="WBFOPL+TimesNewRomanPSMT"/>
          <w:color w:val="000000"/>
          <w:spacing w:val="12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февраля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340" w:x="1361" w:y="63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2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1046" w:x="1462" w:y="63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WBFOPL+TimesNewRomanPSMT"/>
          <w:color w:val="000000"/>
          <w:spacing w:val="0"/>
          <w:sz w:val="20"/>
        </w:rPr>
        <w:t>017</w:t>
      </w:r>
      <w:r>
        <w:rPr>
          <w:rFonts w:ascii="WBFOPL+TimesNewRomanPSMT"/>
          <w:color w:val="000000"/>
          <w:spacing w:val="9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4"/>
          <w:sz w:val="20"/>
        </w:rPr>
        <w:t>года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4064" w:x="2414" w:y="63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Государственный</w:t>
      </w:r>
      <w:r>
        <w:rPr>
          <w:rFonts w:ascii="WBFOPL+TimesNewRomanPSMT"/>
          <w:color w:val="000000"/>
          <w:spacing w:val="97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Эрмитаж.</w:t>
      </w:r>
      <w:r>
        <w:rPr>
          <w:rFonts w:ascii="WBFOPL+TimesNewRomanPSMT"/>
          <w:color w:val="000000"/>
          <w:spacing w:val="9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СПб,</w:t>
      </w:r>
      <w:r>
        <w:rPr>
          <w:rFonts w:ascii="WBFOPL+TimesNewRomanPSMT"/>
          <w:color w:val="000000"/>
          <w:spacing w:val="94"/>
          <w:sz w:val="20"/>
        </w:rPr>
        <w:t xml:space="preserve"> </w:t>
      </w:r>
      <w:r>
        <w:rPr>
          <w:rFonts w:ascii="WBFOPL+TimesNewRomanPSMT"/>
          <w:color w:val="000000"/>
          <w:spacing w:val="0"/>
          <w:sz w:val="20"/>
        </w:rPr>
        <w:t>2018.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1224" w:x="1361" w:y="6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С.</w:t>
      </w:r>
      <w:r>
        <w:rPr>
          <w:rFonts w:ascii="WBFOP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145–154.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2"/>
          <w:sz w:val="20"/>
        </w:rPr>
        <w:t>Delgrange</w:t>
      </w:r>
      <w:r>
        <w:rPr>
          <w:rFonts w:ascii="Times New Roman"/>
          <w:i w:val="on"/>
          <w:color w:val="000000"/>
          <w:spacing w:val="-3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D.</w:t>
      </w:r>
      <w:r>
        <w:rPr>
          <w:rFonts w:ascii="Times New Roman"/>
          <w:i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Martin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Doué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(Lille,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1572–1638).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peintre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armoiries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poursuivant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d’armes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Flandre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//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Re-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vue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française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d’héraldique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et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sigillographie.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2018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[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Элек-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тронный</w:t>
      </w:r>
      <w:r>
        <w:rPr>
          <w:rFonts w:ascii="WBFOPL+TimesNewRomanPSMT"/>
          <w:color w:val="000000"/>
          <w:spacing w:val="66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1"/>
          <w:sz w:val="20"/>
        </w:rPr>
        <w:t>ресурс</w:t>
      </w:r>
      <w:r>
        <w:rPr>
          <w:rFonts w:ascii="Times New Roman"/>
          <w:color w:val="000000"/>
          <w:spacing w:val="0"/>
          <w:sz w:val="20"/>
        </w:rPr>
        <w:t>]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3"/>
          <w:sz w:val="20"/>
        </w:rPr>
        <w:t>Режим</w:t>
      </w:r>
      <w:r>
        <w:rPr>
          <w:rFonts w:ascii="WBFOPL+TimesNewRomanPSMT"/>
          <w:color w:val="000000"/>
          <w:spacing w:val="69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доступа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URL.: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http: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//sfhs-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WBFOP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rfhs.fr/wp-content/PDF/articles/RFHS_W_2018_001.pdf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(</w:t>
      </w:r>
      <w:r>
        <w:rPr>
          <w:rFonts w:ascii="WBFOPL+TimesNewRomanPSMT" w:hAnsi="WBFOPL+TimesNewRomanPSMT" w:cs="WBFOPL+TimesNewRomanPSMT"/>
          <w:color w:val="000000"/>
          <w:spacing w:val="-5"/>
          <w:sz w:val="20"/>
        </w:rPr>
        <w:t>да-</w:t>
      </w:r>
      <w:r>
        <w:rPr>
          <w:rFonts w:ascii="WBFOPL+TimesNewRomanPSMT"/>
          <w:color w:val="000000"/>
          <w:spacing w:val="0"/>
          <w:sz w:val="20"/>
        </w:rPr>
      </w:r>
    </w:p>
    <w:p>
      <w:pPr>
        <w:pStyle w:val="Normal"/>
        <w:framePr w:w="5140" w:x="1361" w:y="706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BFOPL+TimesNewRomanPSMT" w:hAnsi="WBFOPL+TimesNewRomanPSMT" w:cs="WBFOPL+TimesNewRomanPSMT"/>
          <w:color w:val="000000"/>
          <w:spacing w:val="0"/>
          <w:sz w:val="20"/>
        </w:rPr>
        <w:t>та</w:t>
      </w:r>
      <w:r>
        <w:rPr>
          <w:rFonts w:ascii="WBFOPL+TimesNewRomanPSMT"/>
          <w:color w:val="000000"/>
          <w:spacing w:val="-4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"/>
          <w:sz w:val="20"/>
        </w:rPr>
        <w:t>обращения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03.08.2018.).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6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Elokhin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K.A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Reconciliación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españoles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6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nobleza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Cuzco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través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perspectiva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heráldica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91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Emblemata: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aragonesa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emblemática.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71" w:x="1360" w:y="93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WBFOPL+TimesNewRomanPSMT" w:hAnsi="WBFOPL+TimesNewRomanPSMT" w:cs="WBFOPL+TimesNewRomanPSMT"/>
          <w:color w:val="000000"/>
          <w:spacing w:val="-25"/>
          <w:sz w:val="20"/>
        </w:rPr>
        <w:t>Р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13–31.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49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49" w:x="272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Hablot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L.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Heraldic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Imagery,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definition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The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Routledge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Companion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Medieval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Iconography.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Dir.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2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Houriane.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Londres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New-York,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1"/>
          <w:sz w:val="20"/>
        </w:rPr>
        <w:t>P.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386–398.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Hablot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L.</w:t>
      </w:r>
      <w:r>
        <w:rPr>
          <w:rFonts w:ascii="Times New Roman"/>
          <w:i w:val="o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lignage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brisé: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armoiries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signes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conflits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familiaux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au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Moyen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Age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//La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Parenté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déchirée: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intrafamiliales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Moyen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Âge.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Actes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colloque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Poitiers,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France,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Éd.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M.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Aurell.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Turn-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Brepols,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1"/>
          <w:sz w:val="20"/>
        </w:rPr>
        <w:t>P.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401–410.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Hablot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L.</w:t>
      </w:r>
      <w:r>
        <w:rPr>
          <w:rFonts w:ascii="Times New Roman"/>
          <w:i w:val="o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«Ubi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Ibi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princeps».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Medieval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blematics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Absentee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Authority.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Dir.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6"/>
          <w:sz w:val="20"/>
        </w:rPr>
        <w:t>F.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Lachaud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Penman.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Londres,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1"/>
          <w:sz w:val="20"/>
        </w:rPr>
        <w:t>P.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37–55.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42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Hablot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L.</w:t>
      </w:r>
      <w:r>
        <w:rPr>
          <w:rFonts w:ascii="Times New Roman"/>
          <w:i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Sacralisation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royal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coats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Europe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Middle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//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Political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theology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Medieval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Early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Europe.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Discourses,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tations.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Dir.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Herrero,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J.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Aurell,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Micelli.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Turnhout,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6" w:y="52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9" w:x="2256" w:y="52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1"/>
          <w:sz w:val="20"/>
        </w:rPr>
        <w:t>P.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313–336.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56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Quispe-Agnoli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R.</w:t>
      </w:r>
      <w:r>
        <w:rPr>
          <w:rFonts w:ascii="Times New Roman"/>
          <w:i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Mujeres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56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cación,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automodelaje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remodelaje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archivo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colonial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56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Exlibris.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Diciembre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1"/>
          <w:sz w:val="20"/>
        </w:rPr>
        <w:t>P.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45-59.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6" w:y="65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2"/>
          <w:sz w:val="20"/>
        </w:rPr>
        <w:t>Vozmediano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-6"/>
          <w:sz w:val="20"/>
        </w:rPr>
        <w:t>M.F.</w:t>
      </w:r>
      <w:r>
        <w:rPr>
          <w:rFonts w:ascii="Times New Roman"/>
          <w:i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Gómes.</w:t>
      </w:r>
      <w:r>
        <w:rPr>
          <w:rFonts w:ascii="Times New Roman"/>
          <w:i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heráldica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poder: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6" w:y="65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emblemas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nobleza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española.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Realidad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ficción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//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6" w:y="65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moria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civilización.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Anuario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historia.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Universidad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6" w:y="65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Navarra.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2"/>
          <w:sz w:val="20"/>
        </w:rPr>
        <w:t>P.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111-146.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44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4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EAGUM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66F3C42-0000-0000-0000-000000000000}"/>
  </w:font>
  <w:font w:name="EMOPOQ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29C6CAD-0000-0000-0000-000000000000}"/>
  </w:font>
  <w:font w:name="WBFOPL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2B6047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1378</Words>
  <Characters>7168</Characters>
  <Application>Aspose</Application>
  <DocSecurity>0</DocSecurity>
  <Lines>205</Lines>
  <Paragraphs>205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2021-06-03T13:26:15+03:00</dcterms:created>
  <dcterms:modified xmlns:xsi="http://www.w3.org/2001/XMLSchema-instance" xmlns:dcterms="http://purl.org/dc/terms/" xsi:type="dcterms:W3CDTF">2021-06-03T13:26:15+03:00</dcterms:modified>
</coreProperties>
</file>